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EEA" w:rsidRDefault="001E3E83" w:rsidP="006E6B3D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Приложение № 5  </w:t>
      </w: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 ООП ООО </w:t>
      </w:r>
    </w:p>
    <w:p w:rsidR="00C85138" w:rsidRPr="00802826" w:rsidRDefault="001E521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Календарный учебный график для ООП основного общего образования</w:t>
      </w:r>
      <w:r w:rsidRPr="00802826">
        <w:rPr>
          <w:lang w:val="ru-RU"/>
        </w:rPr>
        <w:br/>
      </w: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 2023/24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 при пятидневной учебной неделе</w:t>
      </w:r>
    </w:p>
    <w:p w:rsidR="00C85138" w:rsidRPr="00802826" w:rsidRDefault="001E521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Календарный учебный график составлен для основной общеобразовательной программы основного общего образования в соответствии:</w:t>
      </w:r>
    </w:p>
    <w:p w:rsidR="00C85138" w:rsidRPr="00802826" w:rsidRDefault="001E521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с частью 1 статьи 34 Федерального закона от 29.12.2012 № 273-ФЗ «Об образовании в Российской Федерации»;</w:t>
      </w:r>
    </w:p>
    <w:p w:rsidR="00C85138" w:rsidRPr="00802826" w:rsidRDefault="001E521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C85138" w:rsidRPr="00802826" w:rsidRDefault="001E521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C85138" w:rsidRPr="00802826" w:rsidRDefault="001E521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ФГОС ООО, утвержденным приказом </w:t>
      </w:r>
      <w:proofErr w:type="spellStart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287;</w:t>
      </w:r>
    </w:p>
    <w:p w:rsidR="00C85138" w:rsidRPr="00802826" w:rsidRDefault="001E521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ФОП ООО, утвержденной приказом </w:t>
      </w:r>
      <w:proofErr w:type="spellStart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№ 370.</w:t>
      </w:r>
    </w:p>
    <w:p w:rsidR="00C85138" w:rsidRPr="00802826" w:rsidRDefault="001E521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Даты начала и окончания учебного года</w:t>
      </w:r>
    </w:p>
    <w:p w:rsidR="00516582" w:rsidRPr="00516582" w:rsidRDefault="00516582" w:rsidP="00516582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16582">
        <w:rPr>
          <w:b/>
          <w:color w:val="000000"/>
          <w:sz w:val="28"/>
          <w:szCs w:val="28"/>
          <w:lang w:val="ru-RU"/>
        </w:rPr>
        <w:t>Начало учебного года</w:t>
      </w:r>
      <w:r w:rsidRPr="00516582">
        <w:rPr>
          <w:color w:val="000000"/>
          <w:sz w:val="28"/>
          <w:szCs w:val="28"/>
          <w:lang w:val="ru-RU"/>
        </w:rPr>
        <w:t xml:space="preserve"> -1.09.2023г.</w:t>
      </w:r>
    </w:p>
    <w:p w:rsidR="00516582" w:rsidRPr="00516582" w:rsidRDefault="00516582" w:rsidP="0028748E">
      <w:pPr>
        <w:jc w:val="both"/>
        <w:rPr>
          <w:color w:val="000000"/>
          <w:sz w:val="28"/>
          <w:szCs w:val="28"/>
          <w:lang w:val="ru-RU"/>
        </w:rPr>
      </w:pPr>
      <w:r w:rsidRPr="00516582">
        <w:rPr>
          <w:b/>
          <w:color w:val="000000"/>
          <w:sz w:val="28"/>
          <w:szCs w:val="28"/>
          <w:lang w:val="ru-RU"/>
        </w:rPr>
        <w:t>Конец учебного года</w:t>
      </w:r>
      <w:r w:rsidRPr="00516582">
        <w:rPr>
          <w:color w:val="000000"/>
          <w:sz w:val="28"/>
          <w:szCs w:val="28"/>
          <w:lang w:val="ru-RU"/>
        </w:rPr>
        <w:t>: – 24.05.2024г. (в соответствии с ФОП ООО).</w:t>
      </w:r>
    </w:p>
    <w:p w:rsidR="00516582" w:rsidRPr="00516582" w:rsidRDefault="00516582" w:rsidP="00516582">
      <w:pPr>
        <w:jc w:val="both"/>
        <w:rPr>
          <w:color w:val="000000"/>
          <w:sz w:val="28"/>
          <w:szCs w:val="28"/>
          <w:lang w:val="ru-RU"/>
        </w:rPr>
      </w:pPr>
      <w:r w:rsidRPr="00516582">
        <w:rPr>
          <w:color w:val="000000"/>
          <w:sz w:val="28"/>
          <w:szCs w:val="28"/>
          <w:lang w:val="ru-RU"/>
        </w:rPr>
        <w:t xml:space="preserve">1-я четверть: 1.09.2023-27.10.2023 </w:t>
      </w:r>
      <w:r>
        <w:rPr>
          <w:color w:val="000000"/>
          <w:sz w:val="28"/>
          <w:szCs w:val="28"/>
          <w:lang w:val="ru-RU"/>
        </w:rPr>
        <w:t>– для 5-дневной учебной недели,</w:t>
      </w:r>
    </w:p>
    <w:p w:rsidR="00516582" w:rsidRPr="00516582" w:rsidRDefault="00516582" w:rsidP="00516582">
      <w:pPr>
        <w:jc w:val="both"/>
        <w:rPr>
          <w:color w:val="000000"/>
          <w:sz w:val="28"/>
          <w:szCs w:val="28"/>
          <w:lang w:val="ru-RU"/>
        </w:rPr>
      </w:pPr>
      <w:r w:rsidRPr="00516582">
        <w:rPr>
          <w:color w:val="000000"/>
          <w:sz w:val="28"/>
          <w:szCs w:val="28"/>
          <w:lang w:val="ru-RU"/>
        </w:rPr>
        <w:t xml:space="preserve">2-я четверть: 07.11.2023-29.12.2023 – для 5-дневной учебной недели, </w:t>
      </w:r>
    </w:p>
    <w:p w:rsidR="00516582" w:rsidRPr="00516582" w:rsidRDefault="00516582" w:rsidP="00516582">
      <w:pPr>
        <w:jc w:val="both"/>
        <w:rPr>
          <w:color w:val="000000"/>
          <w:sz w:val="28"/>
          <w:szCs w:val="28"/>
          <w:lang w:val="ru-RU"/>
        </w:rPr>
      </w:pPr>
      <w:r w:rsidRPr="00516582">
        <w:rPr>
          <w:color w:val="000000"/>
          <w:sz w:val="28"/>
          <w:szCs w:val="28"/>
          <w:lang w:val="ru-RU"/>
        </w:rPr>
        <w:t xml:space="preserve">3-я четверть: 09.01.2024-22.03.2024 – для 5-дневной учебной недели, </w:t>
      </w:r>
    </w:p>
    <w:p w:rsidR="00516582" w:rsidRPr="00516582" w:rsidRDefault="00516582" w:rsidP="00516582">
      <w:pPr>
        <w:jc w:val="both"/>
        <w:rPr>
          <w:color w:val="000000"/>
          <w:sz w:val="28"/>
          <w:szCs w:val="28"/>
          <w:lang w:val="ru-RU"/>
        </w:rPr>
      </w:pPr>
      <w:r w:rsidRPr="00516582">
        <w:rPr>
          <w:color w:val="000000"/>
          <w:sz w:val="28"/>
          <w:szCs w:val="28"/>
          <w:lang w:val="ru-RU"/>
        </w:rPr>
        <w:t xml:space="preserve">4-я четверть: 01.04.2024- 24.05.2024– для 5-дневной учебной недели, </w:t>
      </w:r>
    </w:p>
    <w:p w:rsidR="00C85138" w:rsidRPr="00802826" w:rsidRDefault="001E521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Периоды образовательной деятельности</w:t>
      </w:r>
    </w:p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2.1. Продолжительность учебного года:</w:t>
      </w:r>
    </w:p>
    <w:p w:rsidR="00C85138" w:rsidRPr="00802826" w:rsidRDefault="001E521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5–8-е классы — 34 учебных недели (1</w:t>
      </w:r>
      <w:r w:rsidR="00485EEA">
        <w:rPr>
          <w:rFonts w:hAnsi="Times New Roman" w:cs="Times New Roman"/>
          <w:color w:val="000000"/>
          <w:sz w:val="24"/>
          <w:szCs w:val="24"/>
          <w:lang w:val="ru-RU"/>
        </w:rPr>
        <w:t>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учебных дней);</w:t>
      </w:r>
    </w:p>
    <w:p w:rsidR="00C85138" w:rsidRPr="00802826" w:rsidRDefault="001E521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9-е классы — 34 недели без учета ГИА.</w:t>
      </w:r>
    </w:p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2.2. Продолжительность учебных периодов по четвертям в учебных неделях и учебных днях</w:t>
      </w:r>
    </w:p>
    <w:p w:rsidR="00C85138" w:rsidRDefault="001E521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5–8-е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30"/>
        <w:gridCol w:w="1230"/>
        <w:gridCol w:w="1372"/>
        <w:gridCol w:w="3128"/>
        <w:gridCol w:w="2938"/>
      </w:tblGrid>
      <w:tr w:rsidR="00C8513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C851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C851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 недель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 дней 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 w:rsidR="008028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1E5212" w:rsidP="008028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 w:rsidR="008028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07.11.2023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8028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10,2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IV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01.04.2024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 w:rsidP="008028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874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.05.2024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 w:rsidR="008028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="00AB0F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C85138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учебном году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AB0F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</w:tbl>
    <w:p w:rsidR="00C85138" w:rsidRDefault="001E521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9-й класс</w:t>
      </w:r>
    </w:p>
    <w:tbl>
      <w:tblPr>
        <w:tblW w:w="0" w:type="auto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10"/>
        <w:gridCol w:w="1230"/>
        <w:gridCol w:w="1372"/>
        <w:gridCol w:w="3215"/>
        <w:gridCol w:w="2985"/>
      </w:tblGrid>
      <w:tr w:rsidR="00C85138" w:rsidTr="00AB0F2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C85138" w:rsidTr="00AB0F2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C851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Начало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Окончание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="00AB0F2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="00AB0F2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85138" w:rsidTr="00AB0F2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 w:rsidR="00AB0F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C85138" w:rsidTr="00AB0F2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07.11.2023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</w:tr>
      <w:tr w:rsidR="00C85138" w:rsidTr="00AB0F2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10,2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C85138" w:rsidTr="00AB0F2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IV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01.04.2024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D532A7" w:rsidRDefault="001E5212" w:rsidP="00D532A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532A7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874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D532A7">
              <w:rPr>
                <w:rFonts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 w:rsidR="00AB0F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="00AB0F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C85138" w:rsidTr="00AB0F29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28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 в учебном году без учета ГИА*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</w:p>
        </w:tc>
      </w:tr>
    </w:tbl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* Сроки проведения ГИА обучающихся устанавливают </w:t>
      </w:r>
      <w:proofErr w:type="spellStart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Рособрнадзор</w:t>
      </w:r>
      <w:proofErr w:type="spellEnd"/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85138" w:rsidRPr="006E6B3D" w:rsidRDefault="001E5212" w:rsidP="0028748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Продолжительность каникул, праздничных и выходных дней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36"/>
        <w:gridCol w:w="1230"/>
        <w:gridCol w:w="1372"/>
        <w:gridCol w:w="5660"/>
      </w:tblGrid>
      <w:tr w:rsidR="00C85138" w:rsidRPr="001E3E8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28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 каникул, праздничных и выходных дней в календарных днях</w:t>
            </w:r>
          </w:p>
        </w:tc>
      </w:tr>
      <w:tr w:rsidR="00C851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C851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C851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AB0F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1E5212">
              <w:rPr>
                <w:rFonts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AB0F29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95</w:t>
            </w:r>
          </w:p>
        </w:tc>
      </w:tr>
      <w:tr w:rsidR="00C85138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AB0F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</w:tbl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* Для обучающихся 9-х классов учебный год завершается в соответствии с расписанием ГИА.</w:t>
      </w:r>
    </w:p>
    <w:p w:rsidR="00C85138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** В календарном учебном графике период летних каникул определен примерно.</w:t>
      </w:r>
    </w:p>
    <w:p w:rsidR="00C85138" w:rsidRPr="00802826" w:rsidRDefault="001E521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028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Сроки проведения промежуточной аттестации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AF0022" w:rsidRPr="00802826" w:rsidRDefault="001E521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02826">
        <w:rPr>
          <w:rFonts w:hAnsi="Times New Roman" w:cs="Times New Roman"/>
          <w:color w:val="000000"/>
          <w:sz w:val="24"/>
          <w:szCs w:val="24"/>
          <w:lang w:val="ru-RU"/>
        </w:rPr>
        <w:t>Промежуточная аттестация проводится без прекращения образовательной деятельности по предметам учебного плана с 15 апреля по 8 мая 2024 года без прекращения образовательной деятельности по предметам учебного плана.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6470"/>
        <w:gridCol w:w="3236"/>
      </w:tblGrid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802826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28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Предметы, по которым осуществляется промежуточная </w:t>
            </w:r>
            <w:r w:rsidRPr="008028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аттестация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Формы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аттестации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D532A7" w:rsidRDefault="001E5212" w:rsidP="00D532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 w:rsidR="00D532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D532A7" w:rsidRDefault="00D532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D532A7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8-</w:t>
            </w:r>
            <w:r w:rsidR="00D532A7"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Pr="001E5212" w:rsidRDefault="001E5212" w:rsidP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8- 9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</w:tbl>
    <w:p w:rsidR="00C85138" w:rsidRDefault="001E521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Дополнительные сведения</w:t>
      </w:r>
    </w:p>
    <w:p w:rsidR="00C85138" w:rsidRDefault="001E521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5.1. Режим работы 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20"/>
        <w:gridCol w:w="1550"/>
      </w:tblGrid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5–9-е классы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 неделя (дней)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AB0F29" w:rsidRDefault="001E5212" w:rsidP="00AB0F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8748E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 w:rsidR="00AB0F29" w:rsidRPr="002874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Перерыв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10–20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</w:tbl>
    <w:p w:rsidR="00C85138" w:rsidRDefault="001E521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5.2. Расписание звонков и перемен.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81"/>
        <w:gridCol w:w="3066"/>
        <w:gridCol w:w="3515"/>
      </w:tblGrid>
      <w:tr w:rsidR="00C851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урока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перемены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08:30–09:1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09: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–10:10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AB0F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1E5212" w:rsidRPr="005A1B0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E5212"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10: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0–11: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20 </w:t>
            </w:r>
            <w:proofErr w:type="spellStart"/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AB0F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11: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–12:</w:t>
            </w:r>
            <w:r w:rsidR="00AB0F29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485E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12: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0–1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485E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proofErr w:type="spellStart"/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485E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13: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–14: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485E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1E5212" w:rsidRPr="005A1B0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E5212" w:rsidRPr="005A1B00"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 w:rsidP="00485E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14: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–15: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5A1B00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C85138" w:rsidRPr="001E3E83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1E52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28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Перерыв между уроками и занятиями внеурочной деятельности – 30 минут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485EEA" w:rsidRDefault="001E5212" w:rsidP="00485E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С 1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5A1B00"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 w:rsidR="00485EEA" w:rsidRPr="005A1B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 w:rsidR="00C85138" w:rsidRDefault="001E521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5.3. Распределение образовательной недельной нагрузки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64"/>
        <w:gridCol w:w="936"/>
        <w:gridCol w:w="1310"/>
        <w:gridCol w:w="1310"/>
        <w:gridCol w:w="936"/>
        <w:gridCol w:w="936"/>
      </w:tblGrid>
      <w:tr w:rsidR="00C85138" w:rsidRPr="001E3E8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28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Недельная нагрузка в академических часах</w:t>
            </w:r>
          </w:p>
        </w:tc>
      </w:tr>
      <w:tr w:rsidR="00C851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802826" w:rsidRDefault="00C851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1E5212" w:rsidRDefault="001E5212" w:rsidP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6-е классы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7-е классы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1E5212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1E5212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C8513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Default="001E52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485EEA" w:rsidRDefault="00485EE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485EEA" w:rsidRDefault="00485EE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138" w:rsidRPr="00485EEA" w:rsidRDefault="00485EE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</w:tbl>
    <w:p w:rsidR="002304E8" w:rsidRDefault="002304E8">
      <w:pPr>
        <w:rPr>
          <w:lang w:val="ru-RU"/>
        </w:rPr>
      </w:pPr>
    </w:p>
    <w:p w:rsidR="00802826" w:rsidRPr="00802826" w:rsidRDefault="00802826">
      <w:pPr>
        <w:rPr>
          <w:lang w:val="ru-RU"/>
        </w:rPr>
      </w:pPr>
    </w:p>
    <w:sectPr w:rsidR="00802826" w:rsidRPr="00802826" w:rsidSect="00485EEA">
      <w:pgSz w:w="11907" w:h="16839"/>
      <w:pgMar w:top="1440" w:right="708" w:bottom="144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E7B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7D27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1E5EC7"/>
    <w:multiLevelType w:val="multilevel"/>
    <w:tmpl w:val="8C3A2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282852"/>
    <w:multiLevelType w:val="multilevel"/>
    <w:tmpl w:val="3A1CD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E3E83"/>
    <w:rsid w:val="001E5212"/>
    <w:rsid w:val="002304E8"/>
    <w:rsid w:val="0028748E"/>
    <w:rsid w:val="002D33B1"/>
    <w:rsid w:val="002D3591"/>
    <w:rsid w:val="003514A0"/>
    <w:rsid w:val="00485EEA"/>
    <w:rsid w:val="004F7E17"/>
    <w:rsid w:val="00516582"/>
    <w:rsid w:val="005A05CE"/>
    <w:rsid w:val="005A1B00"/>
    <w:rsid w:val="00653AF6"/>
    <w:rsid w:val="006E6B3D"/>
    <w:rsid w:val="00802826"/>
    <w:rsid w:val="00841930"/>
    <w:rsid w:val="00AB0F29"/>
    <w:rsid w:val="00AF0022"/>
    <w:rsid w:val="00B73A5A"/>
    <w:rsid w:val="00C85138"/>
    <w:rsid w:val="00D532A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AC3AA"/>
  <w15:docId w15:val="{1FFA4785-D762-414F-8701-1326C066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8028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802826"/>
    <w:rPr>
      <w:color w:val="0000FF"/>
      <w:u w:val="single"/>
    </w:rPr>
  </w:style>
  <w:style w:type="paragraph" w:customStyle="1" w:styleId="copyright-info">
    <w:name w:val="copyright-info"/>
    <w:basedOn w:val="a"/>
    <w:rsid w:val="008028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485EEA"/>
    <w:pPr>
      <w:spacing w:before="0" w:beforeAutospacing="0" w:after="0" w:afterAutospacing="0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Аза</cp:lastModifiedBy>
  <cp:revision>10</cp:revision>
  <dcterms:created xsi:type="dcterms:W3CDTF">2023-08-03T21:05:00Z</dcterms:created>
  <dcterms:modified xsi:type="dcterms:W3CDTF">2023-09-02T12:44:00Z</dcterms:modified>
</cp:coreProperties>
</file>